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ED82" w14:textId="77777777" w:rsidR="0062157E" w:rsidRDefault="006C5886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A Sampling of Wordless Picture Books</w:t>
      </w:r>
    </w:p>
    <w:p w14:paraId="0E408AEB" w14:textId="77777777" w:rsidR="0062157E" w:rsidRDefault="006C5886">
      <w:pPr>
        <w:jc w:val="center"/>
      </w:pPr>
      <w:r>
        <w:t>Compiled by Maggie Chase, Eun Hye Son &amp; Stan Steiner, Boise State University 2018</w:t>
      </w:r>
    </w:p>
    <w:p w14:paraId="5D1E020E" w14:textId="77777777" w:rsidR="0062157E" w:rsidRDefault="0062157E"/>
    <w:p w14:paraId="6341C520" w14:textId="77777777" w:rsidR="0062157E" w:rsidRDefault="006C5886">
      <w:r>
        <w:t xml:space="preserve">Armstrong, Jennifer. 2006. </w:t>
      </w:r>
      <w:r>
        <w:rPr>
          <w:i/>
        </w:rPr>
        <w:t>Once Upon a Banana</w:t>
      </w:r>
      <w:r>
        <w:t>. New York: Simon and Schuster Books for Young Readers.</w:t>
      </w:r>
    </w:p>
    <w:p w14:paraId="6D3447FF" w14:textId="77777777" w:rsidR="0062157E" w:rsidRDefault="006C5886">
      <w:r>
        <w:t xml:space="preserve">Baker, Jeannie. 2004. </w:t>
      </w:r>
      <w:r>
        <w:rPr>
          <w:i/>
        </w:rPr>
        <w:t>Belonging</w:t>
      </w:r>
      <w:r>
        <w:t>. Boston: Walker Books.</w:t>
      </w:r>
    </w:p>
    <w:p w14:paraId="09BAE6A5" w14:textId="77777777" w:rsidR="0062157E" w:rsidRDefault="006C5886">
      <w:r>
        <w:t xml:space="preserve">Baker, Jeannie. 2004. </w:t>
      </w:r>
      <w:r>
        <w:rPr>
          <w:i/>
        </w:rPr>
        <w:t>Home.</w:t>
      </w:r>
      <w:r>
        <w:t xml:space="preserve"> New York: Greenwillow Books.</w:t>
      </w:r>
    </w:p>
    <w:p w14:paraId="622EF5B9" w14:textId="77777777" w:rsidR="0062157E" w:rsidRDefault="006C5886">
      <w:r>
        <w:t xml:space="preserve">Banyai, Istvan. 1995. </w:t>
      </w:r>
      <w:r>
        <w:rPr>
          <w:i/>
        </w:rPr>
        <w:t>Re-Zoom.</w:t>
      </w:r>
      <w:r>
        <w:t xml:space="preserve"> New York: Viking.</w:t>
      </w:r>
    </w:p>
    <w:p w14:paraId="3E95935F" w14:textId="77777777" w:rsidR="0062157E" w:rsidRDefault="006C5886">
      <w:r>
        <w:t xml:space="preserve">Banyai, Istvan. 1995. </w:t>
      </w:r>
      <w:r>
        <w:rPr>
          <w:i/>
        </w:rPr>
        <w:t>Zoom.</w:t>
      </w:r>
      <w:r>
        <w:t xml:space="preserve"> New York: Viking.</w:t>
      </w:r>
    </w:p>
    <w:p w14:paraId="0B438333" w14:textId="77777777" w:rsidR="0062157E" w:rsidRDefault="006C5886">
      <w:r>
        <w:t xml:space="preserve">Banyai, Istvan. 2005. </w:t>
      </w:r>
      <w:r>
        <w:rPr>
          <w:i/>
        </w:rPr>
        <w:t>The Other Side.</w:t>
      </w:r>
      <w:r>
        <w:t xml:space="preserve"> San Francisco: Chronicle.</w:t>
      </w:r>
    </w:p>
    <w:p w14:paraId="380CED48" w14:textId="77777777" w:rsidR="0062157E" w:rsidRDefault="006C5886">
      <w:r>
        <w:t xml:space="preserve">Burke, Tina. 2006. </w:t>
      </w:r>
      <w:r>
        <w:rPr>
          <w:i/>
        </w:rPr>
        <w:t xml:space="preserve">Fly, Little Bird. </w:t>
      </w:r>
      <w:r>
        <w:t>La Jolla, CA: Kare/Miller Book Publishers, Inc.</w:t>
      </w:r>
    </w:p>
    <w:p w14:paraId="62F7AE02" w14:textId="77777777" w:rsidR="0062157E" w:rsidRDefault="006C5886">
      <w:r>
        <w:t xml:space="preserve">Chung, Arree. 2017. </w:t>
      </w:r>
      <w:r>
        <w:rPr>
          <w:i/>
        </w:rPr>
        <w:t xml:space="preserve">Out! </w:t>
      </w:r>
      <w:r>
        <w:t>New York, NY: Henry Holt.*</w:t>
      </w:r>
    </w:p>
    <w:p w14:paraId="52DB6E2C" w14:textId="77777777" w:rsidR="0062157E" w:rsidRDefault="006C5886">
      <w:r>
        <w:t xml:space="preserve">Day, Alexandra. 1998. </w:t>
      </w:r>
      <w:r>
        <w:rPr>
          <w:i/>
        </w:rPr>
        <w:t xml:space="preserve">Follow Carl.  </w:t>
      </w:r>
      <w:r>
        <w:t>New York: Farrar, Straus &amp; Giroux.</w:t>
      </w:r>
    </w:p>
    <w:p w14:paraId="471E79F5" w14:textId="77777777" w:rsidR="0062157E" w:rsidRDefault="006C5886">
      <w:r>
        <w:t xml:space="preserve">Dornbusch, Erica. 2001. </w:t>
      </w:r>
      <w:r>
        <w:rPr>
          <w:i/>
        </w:rPr>
        <w:t>Finding Kate’s Shoes.</w:t>
      </w:r>
      <w:r>
        <w:t xml:space="preserve"> Toronto: Annick Press.</w:t>
      </w:r>
    </w:p>
    <w:p w14:paraId="77397C06" w14:textId="77777777" w:rsidR="0062157E" w:rsidRDefault="006C5886">
      <w:r>
        <w:t xml:space="preserve">Fitzpatrick, Marie-Louise. 2017. </w:t>
      </w:r>
      <w:r>
        <w:rPr>
          <w:i/>
        </w:rPr>
        <w:t xml:space="preserve">Owl Bat: Bat Owl. </w:t>
      </w:r>
      <w:r>
        <w:t>Somerville, MA: Candlewick Press.</w:t>
      </w:r>
    </w:p>
    <w:p w14:paraId="7357F214" w14:textId="77777777" w:rsidR="0062157E" w:rsidRDefault="006C5886">
      <w:r>
        <w:t xml:space="preserve">Fleischman, Paul &amp; Hawkes, Kevin. 2004. </w:t>
      </w:r>
      <w:r>
        <w:rPr>
          <w:i/>
        </w:rPr>
        <w:t>Sidewalk Circus.</w:t>
      </w:r>
      <w:r>
        <w:t xml:space="preserve"> Cambridge, MA: Candlewick Press.</w:t>
      </w:r>
    </w:p>
    <w:p w14:paraId="0FEEEBDE" w14:textId="77777777" w:rsidR="0062157E" w:rsidRDefault="006C5886">
      <w:r>
        <w:t xml:space="preserve">Geisent, Arthur. 2006. </w:t>
      </w:r>
      <w:r>
        <w:rPr>
          <w:i/>
        </w:rPr>
        <w:t>Oops.</w:t>
      </w:r>
      <w:r>
        <w:t xml:space="preserve"> Boston: Houghton-Mifflin.</w:t>
      </w:r>
    </w:p>
    <w:p w14:paraId="5BDB6E33" w14:textId="77777777" w:rsidR="0062157E" w:rsidRDefault="006C5886">
      <w:r>
        <w:t xml:space="preserve">Hegbrook, Thomas. 2017. </w:t>
      </w:r>
      <w:r>
        <w:rPr>
          <w:i/>
        </w:rPr>
        <w:t xml:space="preserve">Story Worlds: A Moment in Time. </w:t>
      </w:r>
      <w:r>
        <w:t>Wilton, CT: Caterpillar Books.*</w:t>
      </w:r>
    </w:p>
    <w:p w14:paraId="0C1F9078" w14:textId="77777777" w:rsidR="0062157E" w:rsidRDefault="006C5886">
      <w:r>
        <w:t xml:space="preserve">Hyewon, Yum. 2008. </w:t>
      </w:r>
      <w:r>
        <w:rPr>
          <w:i/>
        </w:rPr>
        <w:t>Last Night.</w:t>
      </w:r>
      <w:r>
        <w:t xml:space="preserve"> New York: Farrar, Straus &amp; Giroux.</w:t>
      </w:r>
    </w:p>
    <w:p w14:paraId="31F5FB53" w14:textId="77777777" w:rsidR="0062157E" w:rsidRDefault="006C5886">
      <w:r>
        <w:t xml:space="preserve">King Stephen Michael. 2009. </w:t>
      </w:r>
      <w:r>
        <w:rPr>
          <w:i/>
        </w:rPr>
        <w:t>Leaf.</w:t>
      </w:r>
      <w:r>
        <w:t xml:space="preserve"> Australia: Porter/Roaring Books.</w:t>
      </w:r>
    </w:p>
    <w:p w14:paraId="44B76DAD" w14:textId="77777777" w:rsidR="0062157E" w:rsidRDefault="006C5886">
      <w:r>
        <w:t xml:space="preserve">Krans, Kim. 2016. </w:t>
      </w:r>
      <w:r>
        <w:rPr>
          <w:i/>
        </w:rPr>
        <w:t xml:space="preserve">ABC Dream. </w:t>
      </w:r>
      <w:r>
        <w:t>New York: Random House.</w:t>
      </w:r>
    </w:p>
    <w:p w14:paraId="4BF76D79" w14:textId="77777777" w:rsidR="0062157E" w:rsidRDefault="006C5886">
      <w:r>
        <w:t xml:space="preserve">Lee, Suzy. 2008. </w:t>
      </w:r>
      <w:r>
        <w:rPr>
          <w:i/>
        </w:rPr>
        <w:t>Wave.</w:t>
      </w:r>
      <w:r>
        <w:t xml:space="preserve"> San Francisco: Chronicle.</w:t>
      </w:r>
    </w:p>
    <w:p w14:paraId="6E2F9CD0" w14:textId="77777777" w:rsidR="0062157E" w:rsidRDefault="006C5886">
      <w:r>
        <w:t xml:space="preserve">Lehman, Barbara. 2004. </w:t>
      </w:r>
      <w:r>
        <w:rPr>
          <w:i/>
        </w:rPr>
        <w:t>The Red Book.</w:t>
      </w:r>
      <w:r>
        <w:t xml:space="preserve"> Boston: Houghton-Mifflin.</w:t>
      </w:r>
    </w:p>
    <w:p w14:paraId="339FB9F2" w14:textId="77777777" w:rsidR="0062157E" w:rsidRDefault="006C5886">
      <w:r>
        <w:t xml:space="preserve">Lehman, Barbara. 2006. </w:t>
      </w:r>
      <w:r>
        <w:rPr>
          <w:i/>
        </w:rPr>
        <w:t>The Museum Trip.</w:t>
      </w:r>
      <w:r>
        <w:t xml:space="preserve"> Boston: Houghton-Mifflin.</w:t>
      </w:r>
    </w:p>
    <w:p w14:paraId="11AD3F6D" w14:textId="77777777" w:rsidR="0062157E" w:rsidRDefault="006C5886">
      <w:r>
        <w:t xml:space="preserve">Lehman, Barbara. 2007. </w:t>
      </w:r>
      <w:r>
        <w:rPr>
          <w:i/>
        </w:rPr>
        <w:t>Rainstorm</w:t>
      </w:r>
      <w:r>
        <w:t>. Boston: Houghton-Mifflin.</w:t>
      </w:r>
    </w:p>
    <w:p w14:paraId="3E66E927" w14:textId="77777777" w:rsidR="0062157E" w:rsidRDefault="006C5886">
      <w:r>
        <w:t xml:space="preserve">Luthardt, Kevin. 2001. </w:t>
      </w:r>
      <w:r>
        <w:rPr>
          <w:i/>
        </w:rPr>
        <w:t xml:space="preserve">Mine! </w:t>
      </w:r>
      <w:r>
        <w:t xml:space="preserve"> New York: Atheneum.</w:t>
      </w:r>
    </w:p>
    <w:p w14:paraId="0D0B4B9F" w14:textId="77777777" w:rsidR="0062157E" w:rsidRDefault="006C5886">
      <w:r>
        <w:t xml:space="preserve">Mayer, Mercer. 2003. </w:t>
      </w:r>
      <w:r>
        <w:rPr>
          <w:i/>
        </w:rPr>
        <w:t>A Boy, a Dog, &amp; a Frog.</w:t>
      </w:r>
      <w:r>
        <w:t xml:space="preserve"> New York: Dial Books for Young Readers.</w:t>
      </w:r>
    </w:p>
    <w:p w14:paraId="0560CD0F" w14:textId="77777777" w:rsidR="0062157E" w:rsidRDefault="006C5886">
      <w:r>
        <w:t xml:space="preserve">McCully, Emily Arnold. 2001. </w:t>
      </w:r>
      <w:r>
        <w:rPr>
          <w:i/>
        </w:rPr>
        <w:t xml:space="preserve">Four Hungry Kittens. </w:t>
      </w:r>
      <w:r>
        <w:t>New York: Dial Books for Young Readers.</w:t>
      </w:r>
    </w:p>
    <w:p w14:paraId="6DA77810" w14:textId="77777777" w:rsidR="0062157E" w:rsidRDefault="006C5886">
      <w:r>
        <w:t xml:space="preserve">Nyeu, Tao. 2008. </w:t>
      </w:r>
      <w:r>
        <w:rPr>
          <w:i/>
        </w:rPr>
        <w:t>Wonder Bear.</w:t>
      </w:r>
      <w:r>
        <w:t xml:space="preserve"> New York: Dial Books for Young Readers.</w:t>
      </w:r>
    </w:p>
    <w:p w14:paraId="4CB5DFD1" w14:textId="77777777" w:rsidR="0062157E" w:rsidRDefault="006C5886">
      <w:r>
        <w:t xml:space="preserve">Rogers, Gregory. 2004. </w:t>
      </w:r>
      <w:r>
        <w:rPr>
          <w:i/>
        </w:rPr>
        <w:t>The Boy, the Bear, the Baron, the Lord.</w:t>
      </w:r>
      <w:r>
        <w:t xml:space="preserve"> Brookfield, CT: Roaring Book Press.</w:t>
      </w:r>
    </w:p>
    <w:p w14:paraId="7858453D" w14:textId="77777777" w:rsidR="0062157E" w:rsidRDefault="006C5886">
      <w:r>
        <w:t xml:space="preserve">Rohman, Eric. 1994. </w:t>
      </w:r>
      <w:r>
        <w:rPr>
          <w:i/>
        </w:rPr>
        <w:t>Time Flies.</w:t>
      </w:r>
      <w:r>
        <w:t xml:space="preserve"> New York: Crown.</w:t>
      </w:r>
    </w:p>
    <w:p w14:paraId="6D654013" w14:textId="77777777" w:rsidR="0062157E" w:rsidRDefault="006C5886">
      <w:r>
        <w:t xml:space="preserve">Schories, Pat. 2004. </w:t>
      </w:r>
      <w:r>
        <w:rPr>
          <w:i/>
        </w:rPr>
        <w:t>Breakfast for Jack.</w:t>
      </w:r>
      <w:r>
        <w:t xml:space="preserve"> Ashville, NC: Front Street.</w:t>
      </w:r>
    </w:p>
    <w:p w14:paraId="6058101D" w14:textId="77777777" w:rsidR="0062157E" w:rsidRDefault="006C5886">
      <w:r>
        <w:t xml:space="preserve">Simler, Isabelle. 2017. </w:t>
      </w:r>
      <w:r>
        <w:rPr>
          <w:i/>
        </w:rPr>
        <w:t xml:space="preserve">Plume. </w:t>
      </w:r>
      <w:r>
        <w:t>Grand Rapids, MI: Eerdmans Books.*</w:t>
      </w:r>
    </w:p>
    <w:p w14:paraId="2D6F0213" w14:textId="77777777" w:rsidR="0062157E" w:rsidRDefault="006C5886">
      <w:r>
        <w:t xml:space="preserve">Tan, Shaun. 2007. </w:t>
      </w:r>
      <w:r>
        <w:rPr>
          <w:i/>
        </w:rPr>
        <w:t>The Arrival.</w:t>
      </w:r>
      <w:r>
        <w:t xml:space="preserve"> New York: A. Levine Books.</w:t>
      </w:r>
    </w:p>
    <w:p w14:paraId="16AF6F11" w14:textId="77777777" w:rsidR="0062157E" w:rsidRDefault="006C5886">
      <w:r>
        <w:t xml:space="preserve">Varon, Sara. 2006. </w:t>
      </w:r>
      <w:r>
        <w:rPr>
          <w:i/>
        </w:rPr>
        <w:t>Chicken &amp; Cat.</w:t>
      </w:r>
      <w:r>
        <w:t xml:space="preserve"> New York: Scholastic.</w:t>
      </w:r>
    </w:p>
    <w:p w14:paraId="6344A2AF" w14:textId="77777777" w:rsidR="0062157E" w:rsidRDefault="006C5886">
      <w:r>
        <w:t xml:space="preserve">Vincent, Gabrielle. 1999. </w:t>
      </w:r>
      <w:r>
        <w:rPr>
          <w:i/>
        </w:rPr>
        <w:t>A Day, a Dog.</w:t>
      </w:r>
      <w:r>
        <w:t xml:space="preserve"> Ashville, NC: Front Street.</w:t>
      </w:r>
    </w:p>
    <w:p w14:paraId="5B2206AA" w14:textId="77777777" w:rsidR="0062157E" w:rsidRDefault="006C5886">
      <w:r>
        <w:t xml:space="preserve">Wakeman, Daniel. 2005. </w:t>
      </w:r>
      <w:r>
        <w:rPr>
          <w:i/>
        </w:rPr>
        <w:t>Ben’s Big Dig</w:t>
      </w:r>
      <w:r>
        <w:t>. Victoria, BC: Orca Book Publishers.</w:t>
      </w:r>
    </w:p>
    <w:p w14:paraId="43668199" w14:textId="77777777" w:rsidR="0062157E" w:rsidRDefault="006C5886">
      <w:r>
        <w:t xml:space="preserve">Wakeman, Daniel. 2007. </w:t>
      </w:r>
      <w:r>
        <w:rPr>
          <w:i/>
        </w:rPr>
        <w:t>Ben’s Bunny Trouble.</w:t>
      </w:r>
      <w:r>
        <w:t xml:space="preserve"> Victoria, BC: Orca Book Publishers.</w:t>
      </w:r>
    </w:p>
    <w:p w14:paraId="4E869C41" w14:textId="77777777" w:rsidR="0062157E" w:rsidRDefault="006C5886">
      <w:r>
        <w:t xml:space="preserve">Weitzman, Jacqueline. 1998. </w:t>
      </w:r>
      <w:r>
        <w:rPr>
          <w:i/>
        </w:rPr>
        <w:t xml:space="preserve">You Can’t Take a Balloon into the Metropolitan Museum. </w:t>
      </w:r>
      <w:r>
        <w:t>New York: Dial Books for Young Readers.</w:t>
      </w:r>
    </w:p>
    <w:p w14:paraId="1D254301" w14:textId="77777777" w:rsidR="0062157E" w:rsidRDefault="006C5886">
      <w:r>
        <w:t xml:space="preserve">Weitzman, Jacqueline. 2000. </w:t>
      </w:r>
      <w:r>
        <w:rPr>
          <w:i/>
        </w:rPr>
        <w:t>You Can’t Take a Balloon into the National Gallery.</w:t>
      </w:r>
      <w:r>
        <w:t xml:space="preserve"> New York: Dial Books for Young Readers.</w:t>
      </w:r>
    </w:p>
    <w:p w14:paraId="39884B97" w14:textId="258387A8" w:rsidR="0062157E" w:rsidRDefault="006C5886">
      <w:r>
        <w:t xml:space="preserve">Wiesner, David. 1991. </w:t>
      </w:r>
      <w:r>
        <w:rPr>
          <w:i/>
        </w:rPr>
        <w:t>Tuesday</w:t>
      </w:r>
      <w:r>
        <w:t>. New York: Clarion Books.</w:t>
      </w:r>
      <w:r w:rsidR="00260956">
        <w:t>*</w:t>
      </w:r>
    </w:p>
    <w:p w14:paraId="3CC8AB9C" w14:textId="77777777" w:rsidR="0062157E" w:rsidRDefault="006C5886">
      <w:r>
        <w:lastRenderedPageBreak/>
        <w:t xml:space="preserve">Wiesner, David. 1999. </w:t>
      </w:r>
      <w:r>
        <w:rPr>
          <w:i/>
        </w:rPr>
        <w:t>Sector 7</w:t>
      </w:r>
      <w:r>
        <w:t>. New York: Clarion Books.</w:t>
      </w:r>
    </w:p>
    <w:p w14:paraId="796C4BA5" w14:textId="77777777" w:rsidR="0062157E" w:rsidRDefault="006C5886">
      <w:r>
        <w:t xml:space="preserve"> </w:t>
      </w:r>
    </w:p>
    <w:p w14:paraId="4A9F0030" w14:textId="5F3AEA16" w:rsidR="0062157E" w:rsidRDefault="006C5886">
      <w:r>
        <w:t xml:space="preserve">*Books with limited </w:t>
      </w:r>
      <w:r w:rsidR="00260956">
        <w:t>text</w:t>
      </w:r>
      <w:r>
        <w:t xml:space="preserve"> that could be used in wordless book applications</w:t>
      </w:r>
    </w:p>
    <w:p w14:paraId="50D70608" w14:textId="77777777" w:rsidR="0062157E" w:rsidRDefault="0062157E"/>
    <w:p w14:paraId="640F3D84" w14:textId="77777777" w:rsidR="0062157E" w:rsidRDefault="006C5886">
      <w:pPr>
        <w:rPr>
          <w:u w:val="single"/>
        </w:rPr>
      </w:pPr>
      <w:r>
        <w:rPr>
          <w:u w:val="single"/>
        </w:rPr>
        <w:t>Professional Articles:</w:t>
      </w:r>
    </w:p>
    <w:p w14:paraId="37B7DE46" w14:textId="77777777" w:rsidR="0062157E" w:rsidRDefault="006C5886">
      <w:r>
        <w:t xml:space="preserve">Crawford, P. A., &amp; Hade, D. D. (2000). Inside the Picture, Outside the Frame: Semiotics and the Reading of Wordless Picture Books, </w:t>
      </w:r>
      <w:r>
        <w:rPr>
          <w:i/>
        </w:rPr>
        <w:t>Journal of Research in Childhood Education 15(1), 66–80</w:t>
      </w:r>
      <w:r>
        <w:t>.</w:t>
      </w:r>
    </w:p>
    <w:p w14:paraId="23D6FDCC" w14:textId="77777777" w:rsidR="0062157E" w:rsidRDefault="006C5886">
      <w:r>
        <w:t xml:space="preserve">Jalongo, </w:t>
      </w:r>
      <w:r>
        <w:rPr>
          <w:i/>
        </w:rPr>
        <w:t xml:space="preserve">M. R. </w:t>
      </w:r>
      <w:r>
        <w:t>et al., (</w:t>
      </w:r>
      <w:r>
        <w:rPr>
          <w:i/>
        </w:rPr>
        <w:t>2002)</w:t>
      </w:r>
      <w:r>
        <w:t xml:space="preserve">. Using wordless picture books to support emergent Literacy. </w:t>
      </w:r>
      <w:r>
        <w:rPr>
          <w:i/>
        </w:rPr>
        <w:t>Early Childhood Education Journal</w:t>
      </w:r>
      <w:r>
        <w:t xml:space="preserve">, </w:t>
      </w:r>
      <w:r>
        <w:rPr>
          <w:i/>
        </w:rPr>
        <w:t>29</w:t>
      </w:r>
      <w:r>
        <w:t>(</w:t>
      </w:r>
      <w:r>
        <w:rPr>
          <w:i/>
        </w:rPr>
        <w:t>3</w:t>
      </w:r>
      <w:r>
        <w:t xml:space="preserve">), </w:t>
      </w:r>
      <w:r>
        <w:rPr>
          <w:i/>
        </w:rPr>
        <w:t>167-177</w:t>
      </w:r>
      <w:r>
        <w:t>.</w:t>
      </w:r>
    </w:p>
    <w:p w14:paraId="09D330D6" w14:textId="77777777" w:rsidR="0062157E" w:rsidRDefault="006C5886">
      <w:r>
        <w:t xml:space="preserve">Louie, B. &amp; Sierschynski, J. (2015). Enhancing English language learners’ language development using wordless picture books. </w:t>
      </w:r>
      <w:r>
        <w:rPr>
          <w:i/>
        </w:rPr>
        <w:t>The Reading Teacher, 69</w:t>
      </w:r>
      <w:r>
        <w:t>(1), 103-111.</w:t>
      </w:r>
    </w:p>
    <w:p w14:paraId="06053E4A" w14:textId="77777777" w:rsidR="0062157E" w:rsidRDefault="006C5886">
      <w:r>
        <w:t xml:space="preserve">Lysaker, J. &amp; Hopper, E. (2015). A kindergartener’s emergent strategy use during wordless picture book reading. </w:t>
      </w:r>
      <w:r>
        <w:rPr>
          <w:i/>
        </w:rPr>
        <w:t>The Reading Teacher, 68</w:t>
      </w:r>
      <w:r>
        <w:t xml:space="preserve">(8), 649-657. </w:t>
      </w:r>
    </w:p>
    <w:p w14:paraId="1233475F" w14:textId="77777777" w:rsidR="0062157E" w:rsidRDefault="006C5886">
      <w:r>
        <w:t>Pantaleo, S. (2007). Reading Banyai's "</w:t>
      </w:r>
      <w:r>
        <w:rPr>
          <w:i/>
        </w:rPr>
        <w:t>Zoom" and "Re</w:t>
      </w:r>
      <w:r>
        <w:t>-</w:t>
      </w:r>
      <w:r>
        <w:rPr>
          <w:i/>
        </w:rPr>
        <w:t>Zoom</w:t>
      </w:r>
      <w:r>
        <w:t xml:space="preserve">".  </w:t>
      </w:r>
      <w:r>
        <w:rPr>
          <w:i/>
        </w:rPr>
        <w:t>Language Arts</w:t>
      </w:r>
      <w:r>
        <w:t>, 84(3), 222-233.</w:t>
      </w:r>
    </w:p>
    <w:p w14:paraId="5445BA9D" w14:textId="77777777" w:rsidR="0062157E" w:rsidRDefault="006C5886">
      <w:r>
        <w:t xml:space="preserve">Reese, C. (1996). Story development using wordless picture books. </w:t>
      </w:r>
      <w:r>
        <w:rPr>
          <w:i/>
        </w:rPr>
        <w:t>Reading Teacher,</w:t>
      </w:r>
      <w:r>
        <w:t xml:space="preserve"> 50(2), 172-73.</w:t>
      </w:r>
    </w:p>
    <w:p w14:paraId="1214EE3B" w14:textId="77777777" w:rsidR="0062157E" w:rsidRDefault="006C5886">
      <w:r>
        <w:t xml:space="preserve">Ricky, Virginia &amp; Packett, Kathryn. </w:t>
      </w:r>
      <w:r>
        <w:rPr>
          <w:i/>
        </w:rPr>
        <w:t xml:space="preserve">Wordless/Almost Wordless Picture Books: A Guide. </w:t>
      </w:r>
      <w:r>
        <w:t>1992.</w:t>
      </w:r>
    </w:p>
    <w:p w14:paraId="48041511" w14:textId="77777777" w:rsidR="0062157E" w:rsidRDefault="006C5886">
      <w:r>
        <w:t>Serafini, F. (2014). Exploring wordless picture books. The Reading Teacher, 68(1), 24-26.</w:t>
      </w:r>
    </w:p>
    <w:p w14:paraId="5FA8F987" w14:textId="77777777" w:rsidR="0062157E" w:rsidRDefault="006C5886">
      <w:r>
        <w:t xml:space="preserve">Trinkle, C. (2006). Using Wordless picture books. </w:t>
      </w:r>
      <w:r>
        <w:rPr>
          <w:i/>
        </w:rPr>
        <w:t>School Library Media Activities Monthly.</w:t>
      </w:r>
      <w:r>
        <w:t xml:space="preserve"> </w:t>
      </w:r>
      <w:r>
        <w:rPr>
          <w:i/>
        </w:rPr>
        <w:t>23</w:t>
      </w:r>
      <w:r>
        <w:t>(3), 11-12.</w:t>
      </w:r>
    </w:p>
    <w:sectPr w:rsidR="0062157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7E"/>
    <w:rsid w:val="00260956"/>
    <w:rsid w:val="002955E4"/>
    <w:rsid w:val="0062157E"/>
    <w:rsid w:val="00671E97"/>
    <w:rsid w:val="006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28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Chase</dc:creator>
  <cp:lastModifiedBy>Maria Garcia</cp:lastModifiedBy>
  <cp:revision>2</cp:revision>
  <dcterms:created xsi:type="dcterms:W3CDTF">2018-01-26T01:15:00Z</dcterms:created>
  <dcterms:modified xsi:type="dcterms:W3CDTF">2018-01-26T01:15:00Z</dcterms:modified>
</cp:coreProperties>
</file>